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46469" w14:textId="77777777" w:rsidR="005F13EE" w:rsidRDefault="00224D06">
      <w:pPr>
        <w:pStyle w:val="Title"/>
        <w:rPr>
          <w:sz w:val="56"/>
        </w:rPr>
      </w:pPr>
      <w:bookmarkStart w:id="0" w:name="_GoBack"/>
      <w:bookmarkEnd w:id="0"/>
      <w:r w:rsidRPr="00224D06">
        <w:rPr>
          <w:sz w:val="56"/>
        </w:rPr>
        <w:t>Scottish Challenge Contest</w:t>
      </w:r>
      <w:r w:rsidR="009D0860">
        <w:rPr>
          <w:sz w:val="56"/>
        </w:rPr>
        <w:t xml:space="preserve"> 2016</w:t>
      </w:r>
    </w:p>
    <w:p w14:paraId="34BCF992" w14:textId="77777777" w:rsidR="00224D06" w:rsidRDefault="009D0860" w:rsidP="00224D06">
      <w:pPr>
        <w:pStyle w:val="Heading1"/>
        <w:jc w:val="center"/>
      </w:pPr>
      <w:r>
        <w:t>Saturday 19</w:t>
      </w:r>
      <w:r w:rsidR="00224D06" w:rsidRPr="00224D06">
        <w:rPr>
          <w:vertAlign w:val="superscript"/>
        </w:rPr>
        <w:t>th</w:t>
      </w:r>
      <w:r>
        <w:t xml:space="preserve"> November 2016</w:t>
      </w:r>
    </w:p>
    <w:p w14:paraId="50BF1F51" w14:textId="77777777" w:rsidR="00224D06" w:rsidRDefault="009D0860" w:rsidP="00224D06">
      <w:pPr>
        <w:pStyle w:val="Heading1"/>
        <w:jc w:val="center"/>
      </w:pPr>
      <w:r>
        <w:t>The Grand Hall, Kilmarnock</w:t>
      </w:r>
    </w:p>
    <w:p w14:paraId="4F2158FE" w14:textId="77777777" w:rsidR="00224D06" w:rsidRDefault="00224D06" w:rsidP="00224D06"/>
    <w:p w14:paraId="4D5FD7B2" w14:textId="77777777" w:rsidR="00224D06" w:rsidRDefault="00224D06" w:rsidP="00224D0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………………………………………………….. Band would like to apply for entry to the Scottish Brass Band Association (SBBA) as owners and managers of the event to participate in the </w:t>
      </w:r>
      <w:r w:rsidR="009D0860">
        <w:rPr>
          <w:color w:val="000000" w:themeColor="text1"/>
          <w:sz w:val="24"/>
          <w:szCs w:val="24"/>
        </w:rPr>
        <w:t>Scottish Challenge Contest 2016</w:t>
      </w:r>
      <w:r>
        <w:rPr>
          <w:color w:val="000000" w:themeColor="text1"/>
          <w:sz w:val="24"/>
          <w:szCs w:val="24"/>
        </w:rPr>
        <w:t xml:space="preserve"> and accept the following terms and conditions</w:t>
      </w:r>
      <w:proofErr w:type="gramStart"/>
      <w:r>
        <w:rPr>
          <w:color w:val="000000" w:themeColor="text1"/>
          <w:sz w:val="24"/>
          <w:szCs w:val="24"/>
        </w:rPr>
        <w:t>:-</w:t>
      </w:r>
      <w:proofErr w:type="gramEnd"/>
    </w:p>
    <w:p w14:paraId="70E2B62E" w14:textId="77777777" w:rsidR="00224D06" w:rsidRDefault="00224D06" w:rsidP="00224D06">
      <w:pPr>
        <w:rPr>
          <w:color w:val="000000" w:themeColor="text1"/>
          <w:sz w:val="24"/>
          <w:szCs w:val="24"/>
        </w:rPr>
      </w:pPr>
    </w:p>
    <w:p w14:paraId="4473FFD7" w14:textId="1710A5DB" w:rsidR="00224D06" w:rsidRDefault="00224D06" w:rsidP="00224D0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Date: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Satur</w:t>
      </w:r>
      <w:r w:rsidR="009D0860">
        <w:rPr>
          <w:color w:val="000000" w:themeColor="text1"/>
          <w:sz w:val="24"/>
          <w:szCs w:val="24"/>
        </w:rPr>
        <w:t>day 19</w:t>
      </w:r>
      <w:r w:rsidR="009D0860" w:rsidRPr="009D0860">
        <w:rPr>
          <w:color w:val="000000" w:themeColor="text1"/>
          <w:sz w:val="24"/>
          <w:szCs w:val="24"/>
          <w:vertAlign w:val="superscript"/>
        </w:rPr>
        <w:t>th</w:t>
      </w:r>
      <w:r w:rsidR="009D0860">
        <w:rPr>
          <w:color w:val="000000" w:themeColor="text1"/>
          <w:sz w:val="24"/>
          <w:szCs w:val="24"/>
        </w:rPr>
        <w:t xml:space="preserve"> November</w:t>
      </w:r>
      <w:r w:rsidR="00163C94">
        <w:rPr>
          <w:color w:val="000000" w:themeColor="text1"/>
          <w:sz w:val="24"/>
          <w:szCs w:val="24"/>
        </w:rPr>
        <w:t>. The contest will begin at 9.3</w:t>
      </w:r>
      <w:r>
        <w:rPr>
          <w:color w:val="000000" w:themeColor="text1"/>
          <w:sz w:val="24"/>
          <w:szCs w:val="24"/>
        </w:rPr>
        <w:t>0am</w:t>
      </w:r>
    </w:p>
    <w:p w14:paraId="312AC222" w14:textId="77777777" w:rsidR="00263C74" w:rsidRDefault="009D0860" w:rsidP="00224D0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Venue:</w:t>
      </w:r>
      <w:r>
        <w:rPr>
          <w:color w:val="000000" w:themeColor="text1"/>
          <w:sz w:val="24"/>
          <w:szCs w:val="24"/>
        </w:rPr>
        <w:tab/>
        <w:t>The Grand Hall, Kilmarnock</w:t>
      </w:r>
    </w:p>
    <w:p w14:paraId="506662D3" w14:textId="77777777" w:rsidR="009D0860" w:rsidRDefault="009D0860" w:rsidP="00263C74">
      <w:pPr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Prize List: </w:t>
      </w:r>
      <w:r>
        <w:rPr>
          <w:color w:val="000000" w:themeColor="text1"/>
          <w:sz w:val="24"/>
          <w:szCs w:val="24"/>
        </w:rPr>
        <w:tab/>
        <w:t>First Prize- The Scottish Challenge Trophy</w:t>
      </w:r>
    </w:p>
    <w:p w14:paraId="02EA15A4" w14:textId="77777777" w:rsidR="009D0860" w:rsidRDefault="009D0860" w:rsidP="009D0860">
      <w:pPr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c</w:t>
      </w:r>
      <w:r w:rsidR="00263C74">
        <w:rPr>
          <w:color w:val="000000" w:themeColor="text1"/>
          <w:sz w:val="24"/>
          <w:szCs w:val="24"/>
        </w:rPr>
        <w:t>ommemorative ban</w:t>
      </w:r>
      <w:r>
        <w:rPr>
          <w:color w:val="000000" w:themeColor="text1"/>
          <w:sz w:val="24"/>
          <w:szCs w:val="24"/>
        </w:rPr>
        <w:t xml:space="preserve">ner </w:t>
      </w:r>
    </w:p>
    <w:p w14:paraId="694CF803" w14:textId="77777777" w:rsidR="00263C74" w:rsidRDefault="00263C74" w:rsidP="009D0860">
      <w:pPr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£300</w:t>
      </w:r>
      <w:r w:rsidR="009D0860">
        <w:rPr>
          <w:color w:val="000000" w:themeColor="text1"/>
          <w:sz w:val="24"/>
          <w:szCs w:val="24"/>
        </w:rPr>
        <w:t xml:space="preserve"> prize money</w:t>
      </w:r>
    </w:p>
    <w:p w14:paraId="48D37737" w14:textId="77777777" w:rsidR="00224D06" w:rsidRDefault="00263C74" w:rsidP="00263C74">
      <w:pPr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Second Prize </w:t>
      </w:r>
      <w:r w:rsidR="00224D06">
        <w:rPr>
          <w:color w:val="000000" w:themeColor="text1"/>
          <w:sz w:val="24"/>
          <w:szCs w:val="24"/>
        </w:rPr>
        <w:t xml:space="preserve"> </w:t>
      </w:r>
      <w:r w:rsidR="009D0860">
        <w:rPr>
          <w:color w:val="000000" w:themeColor="text1"/>
          <w:sz w:val="24"/>
          <w:szCs w:val="24"/>
        </w:rPr>
        <w:t>£200</w:t>
      </w:r>
      <w:r>
        <w:rPr>
          <w:color w:val="000000" w:themeColor="text1"/>
          <w:sz w:val="24"/>
          <w:szCs w:val="24"/>
        </w:rPr>
        <w:tab/>
      </w:r>
    </w:p>
    <w:p w14:paraId="73914794" w14:textId="77777777" w:rsidR="00263C74" w:rsidRDefault="00263C74" w:rsidP="00263C74">
      <w:pPr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Third Prize</w:t>
      </w:r>
      <w:r w:rsidR="009D0860">
        <w:rPr>
          <w:color w:val="000000" w:themeColor="text1"/>
          <w:sz w:val="24"/>
          <w:szCs w:val="24"/>
        </w:rPr>
        <w:t xml:space="preserve"> £100</w:t>
      </w:r>
    </w:p>
    <w:p w14:paraId="2773E75D" w14:textId="77777777" w:rsidR="00263C74" w:rsidRDefault="00263C74" w:rsidP="00263C74">
      <w:pPr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There will be awards for highest placed bands in Section 1,2,3&amp;4</w:t>
      </w:r>
    </w:p>
    <w:p w14:paraId="247F9229" w14:textId="77777777" w:rsidR="00DB3E23" w:rsidRDefault="00263C74" w:rsidP="00263C74">
      <w:pPr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Format: </w:t>
      </w:r>
      <w:r>
        <w:rPr>
          <w:color w:val="000000" w:themeColor="text1"/>
          <w:sz w:val="24"/>
          <w:szCs w:val="24"/>
        </w:rPr>
        <w:tab/>
        <w:t>This contest is</w:t>
      </w:r>
      <w:r w:rsidR="00DB3E23">
        <w:rPr>
          <w:color w:val="000000" w:themeColor="text1"/>
          <w:sz w:val="24"/>
          <w:szCs w:val="24"/>
        </w:rPr>
        <w:t xml:space="preserve"> limited to bands from </w:t>
      </w:r>
      <w:r>
        <w:rPr>
          <w:color w:val="000000" w:themeColor="text1"/>
          <w:sz w:val="24"/>
          <w:szCs w:val="24"/>
        </w:rPr>
        <w:t xml:space="preserve">sections 1,2,3&amp;4. </w:t>
      </w:r>
    </w:p>
    <w:p w14:paraId="4D16EB49" w14:textId="77777777" w:rsidR="00113C36" w:rsidRDefault="00113C36" w:rsidP="009D0860">
      <w:pPr>
        <w:ind w:left="1440" w:hanging="1440"/>
        <w:rPr>
          <w:color w:val="000000" w:themeColor="text1"/>
          <w:sz w:val="24"/>
          <w:szCs w:val="24"/>
        </w:rPr>
      </w:pPr>
    </w:p>
    <w:p w14:paraId="034D38CC" w14:textId="655223F2" w:rsidR="009D0860" w:rsidRDefault="00DB3E23" w:rsidP="009D0860">
      <w:pPr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Test Piece:</w:t>
      </w:r>
      <w:r>
        <w:rPr>
          <w:color w:val="000000" w:themeColor="text1"/>
          <w:sz w:val="24"/>
          <w:szCs w:val="24"/>
        </w:rPr>
        <w:tab/>
      </w:r>
      <w:r w:rsidR="00163C94">
        <w:rPr>
          <w:color w:val="000000" w:themeColor="text1"/>
          <w:sz w:val="24"/>
          <w:szCs w:val="24"/>
        </w:rPr>
        <w:t>Own Choice (name):</w:t>
      </w:r>
    </w:p>
    <w:p w14:paraId="4488A574" w14:textId="77777777" w:rsidR="00263C74" w:rsidRDefault="00263C74" w:rsidP="009D0860">
      <w:pPr>
        <w:pStyle w:val="ListParagraph"/>
        <w:ind w:left="2160"/>
        <w:rPr>
          <w:color w:val="000000" w:themeColor="text1"/>
          <w:sz w:val="24"/>
          <w:szCs w:val="24"/>
        </w:rPr>
      </w:pPr>
    </w:p>
    <w:p w14:paraId="49402796" w14:textId="77777777" w:rsidR="00263C74" w:rsidRDefault="00263C74" w:rsidP="00DB3E23">
      <w:pPr>
        <w:ind w:left="1800" w:hanging="18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Adjudication:</w:t>
      </w:r>
      <w:r w:rsidR="009D0860">
        <w:rPr>
          <w:color w:val="000000" w:themeColor="text1"/>
          <w:sz w:val="24"/>
          <w:szCs w:val="24"/>
        </w:rPr>
        <w:tab/>
        <w:t>Open- Tw</w:t>
      </w:r>
      <w:r>
        <w:rPr>
          <w:color w:val="000000" w:themeColor="text1"/>
          <w:sz w:val="24"/>
          <w:szCs w:val="24"/>
        </w:rPr>
        <w:t xml:space="preserve">o adjudicators operating as a panel </w:t>
      </w:r>
    </w:p>
    <w:p w14:paraId="3D3B8B2C" w14:textId="77777777" w:rsidR="00224D06" w:rsidRDefault="00263C74" w:rsidP="009D0860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Draw: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1534A0">
        <w:rPr>
          <w:color w:val="000000" w:themeColor="text1"/>
          <w:sz w:val="24"/>
          <w:szCs w:val="24"/>
        </w:rPr>
        <w:t>Will take place on the day of the contest (8.30am)</w:t>
      </w:r>
    </w:p>
    <w:p w14:paraId="3056DD1E" w14:textId="77777777" w:rsidR="00E61762" w:rsidRDefault="00263C74" w:rsidP="00E61762">
      <w:pPr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Entry Fee:</w:t>
      </w:r>
      <w:r>
        <w:rPr>
          <w:color w:val="000000" w:themeColor="text1"/>
          <w:sz w:val="24"/>
          <w:szCs w:val="24"/>
        </w:rPr>
        <w:tab/>
      </w:r>
      <w:r w:rsidR="00E61762">
        <w:rPr>
          <w:color w:val="000000" w:themeColor="text1"/>
          <w:sz w:val="24"/>
          <w:szCs w:val="24"/>
        </w:rPr>
        <w:t>An entry fee of £190 per band, which includes 30 wristbands for bandsmen, is payable once your entry has been confirmed. Your payment of £190 (payable to the Scottish Brass Band Association) must be with the contest controller by the 28</w:t>
      </w:r>
      <w:r w:rsidR="00E61762" w:rsidRPr="00E61762">
        <w:rPr>
          <w:color w:val="000000" w:themeColor="text1"/>
          <w:sz w:val="24"/>
          <w:szCs w:val="24"/>
          <w:vertAlign w:val="superscript"/>
        </w:rPr>
        <w:t>th</w:t>
      </w:r>
      <w:r w:rsidR="009D0860">
        <w:rPr>
          <w:color w:val="000000" w:themeColor="text1"/>
          <w:sz w:val="24"/>
          <w:szCs w:val="24"/>
        </w:rPr>
        <w:t xml:space="preserve"> July 2016. </w:t>
      </w:r>
      <w:r w:rsidR="00E61762">
        <w:rPr>
          <w:color w:val="000000" w:themeColor="text1"/>
          <w:sz w:val="24"/>
          <w:szCs w:val="24"/>
        </w:rPr>
        <w:t xml:space="preserve">You may also purchase additional tickets at a discounted price of £5 per ticket if ordered in advance of this contest. </w:t>
      </w:r>
    </w:p>
    <w:p w14:paraId="0F6DA257" w14:textId="77777777" w:rsidR="00E61762" w:rsidRDefault="009D0860" w:rsidP="00E61762">
      <w:pPr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Hall Facilities:  </w:t>
      </w:r>
      <w:r w:rsidR="00E61762">
        <w:rPr>
          <w:color w:val="000000" w:themeColor="text1"/>
          <w:sz w:val="24"/>
          <w:szCs w:val="24"/>
        </w:rPr>
        <w:t>Each band will be allocated an area for storage for an appropriate period before, during and following each individual performance. A warm up room will be provided for use immediately before each band goes on stage.</w:t>
      </w:r>
    </w:p>
    <w:p w14:paraId="7BF9A04B" w14:textId="77777777" w:rsidR="00E61762" w:rsidRDefault="00E61762" w:rsidP="00E61762">
      <w:pPr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Rules:</w:t>
      </w:r>
      <w:r>
        <w:rPr>
          <w:color w:val="000000" w:themeColor="text1"/>
          <w:sz w:val="24"/>
          <w:szCs w:val="24"/>
        </w:rPr>
        <w:tab/>
        <w:t>The contest will be conducted under the Contest Rules of the Scottish Brass Band Association</w:t>
      </w:r>
      <w:r w:rsidR="009D0860">
        <w:rPr>
          <w:color w:val="000000" w:themeColor="text1"/>
          <w:sz w:val="24"/>
          <w:szCs w:val="24"/>
        </w:rPr>
        <w:t>. Please note rules regarding the use of the hall prior to the contest</w:t>
      </w:r>
    </w:p>
    <w:p w14:paraId="32876265" w14:textId="77777777" w:rsidR="00E61762" w:rsidRDefault="009D0860" w:rsidP="00E61762">
      <w:pPr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Guest Players: </w:t>
      </w:r>
      <w:r w:rsidR="00E61762">
        <w:rPr>
          <w:color w:val="000000" w:themeColor="text1"/>
          <w:sz w:val="24"/>
          <w:szCs w:val="24"/>
        </w:rPr>
        <w:t>Each band will be entitled to use a maximum of four guest as per the rules of the Scottish Brass Band Association</w:t>
      </w:r>
    </w:p>
    <w:p w14:paraId="0ED68DFE" w14:textId="77777777" w:rsidR="00263C74" w:rsidRDefault="00E61762" w:rsidP="00E61762">
      <w:pPr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Percussion:</w:t>
      </w:r>
      <w:r>
        <w:rPr>
          <w:color w:val="000000" w:themeColor="text1"/>
          <w:sz w:val="24"/>
          <w:szCs w:val="24"/>
        </w:rPr>
        <w:tab/>
        <w:t xml:space="preserve">All major items of percussion will be provided on stage by the </w:t>
      </w:r>
      <w:proofErr w:type="spellStart"/>
      <w:r>
        <w:rPr>
          <w:color w:val="000000" w:themeColor="text1"/>
          <w:sz w:val="24"/>
          <w:szCs w:val="24"/>
        </w:rPr>
        <w:t>organisers</w:t>
      </w:r>
      <w:proofErr w:type="spellEnd"/>
      <w:r>
        <w:rPr>
          <w:color w:val="000000" w:themeColor="text1"/>
          <w:sz w:val="24"/>
          <w:szCs w:val="24"/>
        </w:rPr>
        <w:t xml:space="preserve"> and, to assist in achieving swift changeovers between bands, all bands will be required to use the items of percussion provided. Additional (smaller) items of percussion will be the responsibility</w:t>
      </w:r>
      <w:r w:rsidR="00DB3E23">
        <w:rPr>
          <w:color w:val="000000" w:themeColor="text1"/>
          <w:sz w:val="24"/>
          <w:szCs w:val="24"/>
        </w:rPr>
        <w:t xml:space="preserve"> of individual bands. A full list of the percussion to be provided will be issued at a later date. Bands will be required to provide a percussion layout plan for use by the stage crew on the day of the contest.</w:t>
      </w:r>
    </w:p>
    <w:p w14:paraId="5811FFD2" w14:textId="77777777" w:rsidR="00DB3E23" w:rsidRDefault="00DB3E23" w:rsidP="009D086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Conductor:</w:t>
      </w:r>
      <w:r>
        <w:rPr>
          <w:color w:val="000000" w:themeColor="text1"/>
          <w:sz w:val="24"/>
          <w:szCs w:val="24"/>
        </w:rPr>
        <w:tab/>
        <w:t>The name of the conductor of your band at this contest must be supplied</w:t>
      </w:r>
      <w:r w:rsidR="009D0860">
        <w:rPr>
          <w:color w:val="000000" w:themeColor="text1"/>
          <w:sz w:val="24"/>
          <w:szCs w:val="24"/>
        </w:rPr>
        <w:t xml:space="preserve"> no later than 30 September 2016</w:t>
      </w:r>
      <w:r>
        <w:rPr>
          <w:color w:val="000000" w:themeColor="text1"/>
          <w:sz w:val="24"/>
          <w:szCs w:val="24"/>
        </w:rPr>
        <w:t xml:space="preserve">, this information is required for the </w:t>
      </w:r>
      <w:proofErr w:type="spellStart"/>
      <w:r>
        <w:rPr>
          <w:color w:val="000000" w:themeColor="text1"/>
          <w:sz w:val="24"/>
          <w:szCs w:val="24"/>
        </w:rPr>
        <w:t>programme</w:t>
      </w:r>
      <w:proofErr w:type="spellEnd"/>
      <w:r>
        <w:rPr>
          <w:color w:val="000000" w:themeColor="text1"/>
          <w:sz w:val="24"/>
          <w:szCs w:val="24"/>
        </w:rPr>
        <w:t xml:space="preserve">. If this information has not been provided by the 30 September, then your conductors name is likely to be omitted from the </w:t>
      </w:r>
      <w:proofErr w:type="spellStart"/>
      <w:r>
        <w:rPr>
          <w:color w:val="000000" w:themeColor="text1"/>
          <w:sz w:val="24"/>
          <w:szCs w:val="24"/>
        </w:rPr>
        <w:t>programme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14:paraId="4B776594" w14:textId="700EBB26" w:rsidR="009D0860" w:rsidRDefault="001534A0" w:rsidP="008A32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Band Info: We will require a band bio, principal players, photograph of the band &amp; band logo for Social Media Coverage of the event, this should be provided by 30</w:t>
      </w:r>
      <w:r>
        <w:rPr>
          <w:color w:val="000000" w:themeColor="text1"/>
          <w:sz w:val="24"/>
          <w:szCs w:val="24"/>
          <w:vertAlign w:val="superscript"/>
        </w:rPr>
        <w:t xml:space="preserve"> </w:t>
      </w:r>
      <w:r>
        <w:rPr>
          <w:color w:val="000000" w:themeColor="text1"/>
          <w:sz w:val="24"/>
          <w:szCs w:val="24"/>
        </w:rPr>
        <w:t>September 2016.</w:t>
      </w:r>
    </w:p>
    <w:p w14:paraId="3E80A9EB" w14:textId="77777777" w:rsidR="009D0860" w:rsidRDefault="009D0860" w:rsidP="00E61762">
      <w:pPr>
        <w:ind w:left="1440" w:hanging="1440"/>
        <w:rPr>
          <w:color w:val="000000" w:themeColor="text1"/>
          <w:sz w:val="24"/>
          <w:szCs w:val="24"/>
        </w:rPr>
      </w:pPr>
    </w:p>
    <w:p w14:paraId="69037D53" w14:textId="77777777" w:rsidR="009D0860" w:rsidRDefault="009D0860" w:rsidP="00E61762">
      <w:pPr>
        <w:ind w:left="1440" w:hanging="1440"/>
        <w:rPr>
          <w:color w:val="000000" w:themeColor="text1"/>
          <w:sz w:val="24"/>
          <w:szCs w:val="24"/>
        </w:rPr>
      </w:pPr>
    </w:p>
    <w:p w14:paraId="45EBDB01" w14:textId="77777777" w:rsidR="00DB3E23" w:rsidRDefault="00DB3E23" w:rsidP="00E61762">
      <w:pPr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Contact: </w:t>
      </w:r>
      <w:r>
        <w:rPr>
          <w:color w:val="000000" w:themeColor="text1"/>
          <w:sz w:val="24"/>
          <w:szCs w:val="24"/>
        </w:rPr>
        <w:tab/>
        <w:t xml:space="preserve">The SBBA contact for this event is Alan Douglas email </w:t>
      </w:r>
      <w:hyperlink r:id="rId9" w:history="1">
        <w:r w:rsidRPr="00363780">
          <w:rPr>
            <w:rStyle w:val="Hyperlink"/>
            <w:sz w:val="24"/>
            <w:szCs w:val="24"/>
          </w:rPr>
          <w:t>alan.douglas1982@gmail.com</w:t>
        </w:r>
      </w:hyperlink>
    </w:p>
    <w:p w14:paraId="043D86E4" w14:textId="77777777" w:rsidR="00DB3E23" w:rsidRDefault="00DB3E23" w:rsidP="00E61762">
      <w:pPr>
        <w:ind w:left="1440" w:hanging="1440"/>
        <w:rPr>
          <w:color w:val="000000" w:themeColor="text1"/>
          <w:sz w:val="24"/>
          <w:szCs w:val="24"/>
        </w:rPr>
      </w:pPr>
    </w:p>
    <w:p w14:paraId="476C7DEB" w14:textId="77777777" w:rsidR="00DB3E23" w:rsidRDefault="00DB3E23" w:rsidP="00E61762">
      <w:pPr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Signed………………………………………………….</w:t>
      </w:r>
    </w:p>
    <w:p w14:paraId="282776D7" w14:textId="77777777" w:rsidR="00DB3E23" w:rsidRDefault="00DB3E23" w:rsidP="00E61762">
      <w:pPr>
        <w:ind w:left="1440" w:hanging="1440"/>
        <w:rPr>
          <w:color w:val="000000" w:themeColor="text1"/>
          <w:sz w:val="24"/>
          <w:szCs w:val="24"/>
        </w:rPr>
      </w:pPr>
    </w:p>
    <w:p w14:paraId="0D06E11D" w14:textId="77777777" w:rsidR="00DB3E23" w:rsidRDefault="00DB3E23" w:rsidP="00E61762">
      <w:pPr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Date…………………………………………………….</w:t>
      </w:r>
    </w:p>
    <w:p w14:paraId="5BF6C231" w14:textId="77777777" w:rsidR="00DB3E23" w:rsidRDefault="00DB3E23" w:rsidP="00E61762">
      <w:pPr>
        <w:ind w:left="1440" w:hanging="1440"/>
        <w:rPr>
          <w:color w:val="000000" w:themeColor="text1"/>
          <w:sz w:val="24"/>
          <w:szCs w:val="24"/>
        </w:rPr>
      </w:pPr>
    </w:p>
    <w:p w14:paraId="2484B588" w14:textId="77777777" w:rsidR="00DB3E23" w:rsidRDefault="00DB3E23" w:rsidP="00E61762">
      <w:pPr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Name of Signatory …………………………………………………</w:t>
      </w:r>
    </w:p>
    <w:p w14:paraId="1234F32F" w14:textId="77777777" w:rsidR="00DB3E23" w:rsidRDefault="00DB3E23" w:rsidP="00DB3E23">
      <w:pPr>
        <w:rPr>
          <w:color w:val="000000" w:themeColor="text1"/>
          <w:sz w:val="24"/>
          <w:szCs w:val="24"/>
        </w:rPr>
      </w:pPr>
    </w:p>
    <w:p w14:paraId="1461FE36" w14:textId="77777777" w:rsidR="00DB3E23" w:rsidRDefault="00DB3E23" w:rsidP="00DB3E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Position held ………………………………………………………..</w:t>
      </w:r>
    </w:p>
    <w:p w14:paraId="0E621092" w14:textId="77777777" w:rsidR="00DB3E23" w:rsidRDefault="00DB3E23" w:rsidP="00DB3E23">
      <w:pPr>
        <w:rPr>
          <w:color w:val="000000" w:themeColor="text1"/>
          <w:sz w:val="24"/>
          <w:szCs w:val="24"/>
        </w:rPr>
      </w:pPr>
    </w:p>
    <w:p w14:paraId="6322784B" w14:textId="77777777" w:rsidR="00DB3E23" w:rsidRDefault="00DB3E23" w:rsidP="00DB3E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Address ………………………………………………………………………………………..</w:t>
      </w:r>
    </w:p>
    <w:p w14:paraId="3C6DCB7C" w14:textId="77777777" w:rsidR="009D0860" w:rsidRDefault="009D0860" w:rsidP="00DB3E23">
      <w:pPr>
        <w:rPr>
          <w:color w:val="000000" w:themeColor="text1"/>
          <w:sz w:val="24"/>
          <w:szCs w:val="24"/>
        </w:rPr>
      </w:pPr>
    </w:p>
    <w:p w14:paraId="5B241FA6" w14:textId="77777777" w:rsidR="00DB3E23" w:rsidRDefault="00DB3E23" w:rsidP="00DB3E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Post code………………..</w:t>
      </w:r>
    </w:p>
    <w:p w14:paraId="13DF07B6" w14:textId="77777777" w:rsidR="00DB3E23" w:rsidRDefault="00DB3E23" w:rsidP="00DB3E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/>
        <w:t>Contact Number ………………………………………….</w:t>
      </w:r>
    </w:p>
    <w:p w14:paraId="6E3793E0" w14:textId="77777777" w:rsidR="00DB3E23" w:rsidRDefault="00DB3E23" w:rsidP="00DB3E23">
      <w:pPr>
        <w:rPr>
          <w:color w:val="000000" w:themeColor="text1"/>
          <w:sz w:val="24"/>
          <w:szCs w:val="24"/>
        </w:rPr>
      </w:pPr>
    </w:p>
    <w:p w14:paraId="6530F282" w14:textId="77777777" w:rsidR="00DB3E23" w:rsidRDefault="00DB3E23" w:rsidP="00DB3E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Email </w:t>
      </w:r>
      <w:proofErr w:type="gramStart"/>
      <w:r>
        <w:rPr>
          <w:color w:val="000000" w:themeColor="text1"/>
          <w:sz w:val="24"/>
          <w:szCs w:val="24"/>
        </w:rPr>
        <w:t>address ……………………………………………..</w:t>
      </w:r>
      <w:proofErr w:type="gramEnd"/>
    </w:p>
    <w:p w14:paraId="002E89B5" w14:textId="77777777" w:rsidR="008A3286" w:rsidRDefault="008A3286" w:rsidP="00DB3E23">
      <w:pPr>
        <w:rPr>
          <w:b/>
          <w:color w:val="000000" w:themeColor="text1"/>
          <w:sz w:val="24"/>
          <w:szCs w:val="24"/>
        </w:rPr>
      </w:pPr>
    </w:p>
    <w:p w14:paraId="1465A39F" w14:textId="77777777" w:rsidR="008A3286" w:rsidRDefault="008A3286" w:rsidP="00DB3E23">
      <w:pPr>
        <w:rPr>
          <w:b/>
          <w:color w:val="000000" w:themeColor="text1"/>
          <w:sz w:val="24"/>
          <w:szCs w:val="24"/>
        </w:rPr>
      </w:pPr>
    </w:p>
    <w:p w14:paraId="1A42CD74" w14:textId="77777777" w:rsidR="008A3286" w:rsidRDefault="008A3286" w:rsidP="00DB3E23">
      <w:pPr>
        <w:rPr>
          <w:b/>
          <w:color w:val="000000" w:themeColor="text1"/>
          <w:sz w:val="24"/>
          <w:szCs w:val="24"/>
        </w:rPr>
      </w:pPr>
    </w:p>
    <w:p w14:paraId="0FD08FF3" w14:textId="77777777" w:rsidR="008A3286" w:rsidRDefault="008A3286" w:rsidP="00DB3E23">
      <w:pPr>
        <w:rPr>
          <w:b/>
          <w:color w:val="000000" w:themeColor="text1"/>
          <w:sz w:val="24"/>
          <w:szCs w:val="24"/>
        </w:rPr>
      </w:pPr>
    </w:p>
    <w:p w14:paraId="21D44211" w14:textId="77777777" w:rsidR="00DB3E23" w:rsidRPr="00DB3E23" w:rsidRDefault="00DB3E23" w:rsidP="00DB3E23">
      <w:pPr>
        <w:rPr>
          <w:b/>
          <w:color w:val="000000" w:themeColor="text1"/>
          <w:sz w:val="24"/>
          <w:szCs w:val="24"/>
        </w:rPr>
      </w:pPr>
      <w:r w:rsidRPr="00DB3E23">
        <w:rPr>
          <w:b/>
          <w:color w:val="000000" w:themeColor="text1"/>
          <w:sz w:val="24"/>
          <w:szCs w:val="24"/>
        </w:rPr>
        <w:lastRenderedPageBreak/>
        <w:t>Please return to</w:t>
      </w:r>
    </w:p>
    <w:p w14:paraId="66F73BAC" w14:textId="77777777" w:rsidR="00DB3E23" w:rsidRDefault="00DB3E23" w:rsidP="00DB3E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Alan Douglas</w:t>
      </w:r>
    </w:p>
    <w:p w14:paraId="35B929D9" w14:textId="77777777" w:rsidR="00DB3E23" w:rsidRDefault="00DB3E23" w:rsidP="00DB3E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 Gleneagles Avenue</w:t>
      </w:r>
    </w:p>
    <w:p w14:paraId="1B87470C" w14:textId="77777777" w:rsidR="00DB3E23" w:rsidRDefault="00DB3E23" w:rsidP="00DB3E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Newcastle</w:t>
      </w:r>
    </w:p>
    <w:p w14:paraId="2FBD4956" w14:textId="77777777" w:rsidR="00DB3E23" w:rsidRDefault="00DB3E23" w:rsidP="00DB3E23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Glenrothes</w:t>
      </w:r>
      <w:proofErr w:type="spellEnd"/>
    </w:p>
    <w:p w14:paraId="0BB34801" w14:textId="77777777" w:rsidR="00DB3E23" w:rsidRDefault="00DB3E23" w:rsidP="00DB3E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Fife</w:t>
      </w:r>
    </w:p>
    <w:p w14:paraId="77DE0715" w14:textId="77777777" w:rsidR="00DB3E23" w:rsidRDefault="00DB3E23" w:rsidP="00DB3E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KY6 2QA</w:t>
      </w:r>
    </w:p>
    <w:p w14:paraId="1BC29DBA" w14:textId="77777777" w:rsidR="00DB3E23" w:rsidRDefault="00DB3E23" w:rsidP="00DB3E23">
      <w:pPr>
        <w:rPr>
          <w:color w:val="000000" w:themeColor="text1"/>
          <w:sz w:val="24"/>
          <w:szCs w:val="24"/>
        </w:rPr>
      </w:pPr>
    </w:p>
    <w:p w14:paraId="1429AE08" w14:textId="77777777" w:rsidR="00DB3E23" w:rsidRDefault="00DB3E23" w:rsidP="00DB3E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Email: </w:t>
      </w:r>
      <w:hyperlink r:id="rId10" w:history="1">
        <w:r w:rsidRPr="00363780">
          <w:rPr>
            <w:rStyle w:val="Hyperlink"/>
            <w:sz w:val="24"/>
            <w:szCs w:val="24"/>
          </w:rPr>
          <w:t>alan.douglas1982@gmail.com</w:t>
        </w:r>
      </w:hyperlink>
    </w:p>
    <w:p w14:paraId="1E062AFF" w14:textId="77777777" w:rsidR="00DB3E23" w:rsidRDefault="00DB3E23" w:rsidP="00DB3E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Mobile: 07533853777</w:t>
      </w:r>
    </w:p>
    <w:p w14:paraId="6DAC340D" w14:textId="77777777" w:rsidR="00DB3E23" w:rsidRDefault="00DB3E23" w:rsidP="00DB3E23">
      <w:pPr>
        <w:rPr>
          <w:color w:val="000000" w:themeColor="text1"/>
          <w:sz w:val="24"/>
          <w:szCs w:val="24"/>
        </w:rPr>
      </w:pPr>
    </w:p>
    <w:p w14:paraId="0255D881" w14:textId="77777777" w:rsidR="00DB3E23" w:rsidRDefault="00DB3E23" w:rsidP="00DB3E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Please retain a copy for your own records.</w:t>
      </w:r>
    </w:p>
    <w:p w14:paraId="325F710E" w14:textId="77777777" w:rsidR="00E64955" w:rsidRDefault="00E64955" w:rsidP="00DB3E23">
      <w:pPr>
        <w:rPr>
          <w:color w:val="000000" w:themeColor="text1"/>
          <w:sz w:val="24"/>
          <w:szCs w:val="24"/>
        </w:rPr>
      </w:pPr>
    </w:p>
    <w:p w14:paraId="1280F5AA" w14:textId="77777777" w:rsidR="00E64955" w:rsidRDefault="00E64955" w:rsidP="00DB3E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Application for entry must be received prior to the 1</w:t>
      </w:r>
      <w:r w:rsidRPr="00E64955">
        <w:rPr>
          <w:color w:val="000000" w:themeColor="text1"/>
          <w:sz w:val="24"/>
          <w:szCs w:val="24"/>
          <w:vertAlign w:val="superscript"/>
        </w:rPr>
        <w:t>st</w:t>
      </w:r>
      <w:r w:rsidR="009D0860">
        <w:rPr>
          <w:color w:val="000000" w:themeColor="text1"/>
          <w:sz w:val="24"/>
          <w:szCs w:val="24"/>
        </w:rPr>
        <w:t xml:space="preserve"> July 2016</w:t>
      </w:r>
      <w:r>
        <w:rPr>
          <w:color w:val="000000" w:themeColor="text1"/>
          <w:sz w:val="24"/>
          <w:szCs w:val="24"/>
        </w:rPr>
        <w:t xml:space="preserve">. </w:t>
      </w:r>
    </w:p>
    <w:p w14:paraId="785D417D" w14:textId="77777777" w:rsidR="00DB3E23" w:rsidRDefault="00E64955" w:rsidP="00DB3E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Any applications received after 1</w:t>
      </w:r>
      <w:r w:rsidRPr="00E64955">
        <w:rPr>
          <w:color w:val="000000" w:themeColor="text1"/>
          <w:sz w:val="24"/>
          <w:szCs w:val="24"/>
          <w:vertAlign w:val="superscript"/>
        </w:rPr>
        <w:t>st</w:t>
      </w:r>
      <w:r w:rsidR="009D0860">
        <w:rPr>
          <w:color w:val="000000" w:themeColor="text1"/>
          <w:sz w:val="24"/>
          <w:szCs w:val="24"/>
        </w:rPr>
        <w:t xml:space="preserve"> July 2016</w:t>
      </w:r>
      <w:r>
        <w:rPr>
          <w:color w:val="000000" w:themeColor="text1"/>
          <w:sz w:val="24"/>
          <w:szCs w:val="24"/>
        </w:rPr>
        <w:t xml:space="preserve"> will not be considered. </w:t>
      </w:r>
    </w:p>
    <w:p w14:paraId="3940ED25" w14:textId="77777777" w:rsidR="00097816" w:rsidRDefault="00097816" w:rsidP="00DB3E23">
      <w:pPr>
        <w:rPr>
          <w:color w:val="000000" w:themeColor="text1"/>
          <w:sz w:val="24"/>
          <w:szCs w:val="24"/>
        </w:rPr>
      </w:pPr>
    </w:p>
    <w:p w14:paraId="0AD6754B" w14:textId="77777777" w:rsidR="00097816" w:rsidRDefault="00097816" w:rsidP="00DB3E23">
      <w:pPr>
        <w:rPr>
          <w:color w:val="000000" w:themeColor="text1"/>
          <w:sz w:val="24"/>
          <w:szCs w:val="24"/>
        </w:rPr>
      </w:pPr>
    </w:p>
    <w:p w14:paraId="2CA6443C" w14:textId="6CF937F7" w:rsidR="00097816" w:rsidRDefault="00097816" w:rsidP="00E61762">
      <w:pPr>
        <w:ind w:left="1440" w:hanging="14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08985AAE" wp14:editId="6B27B28A">
            <wp:extent cx="5943600" cy="1089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4E4DC" w14:textId="1AE7E46E" w:rsidR="00DB3E23" w:rsidRPr="00097816" w:rsidRDefault="00097816" w:rsidP="00097816">
      <w:pPr>
        <w:tabs>
          <w:tab w:val="left" w:pos="2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B3E23" w:rsidRPr="00097816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BBB71" w14:textId="77777777" w:rsidR="003F40F6" w:rsidRDefault="003F40F6" w:rsidP="001534A0">
      <w:pPr>
        <w:spacing w:after="0" w:line="240" w:lineRule="auto"/>
      </w:pPr>
      <w:r>
        <w:separator/>
      </w:r>
    </w:p>
  </w:endnote>
  <w:endnote w:type="continuationSeparator" w:id="0">
    <w:p w14:paraId="53C3E768" w14:textId="77777777" w:rsidR="003F40F6" w:rsidRDefault="003F40F6" w:rsidP="0015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97354" w14:textId="77777777" w:rsidR="003F40F6" w:rsidRDefault="003F40F6" w:rsidP="001534A0">
      <w:pPr>
        <w:spacing w:after="0" w:line="240" w:lineRule="auto"/>
      </w:pPr>
      <w:r>
        <w:separator/>
      </w:r>
    </w:p>
  </w:footnote>
  <w:footnote w:type="continuationSeparator" w:id="0">
    <w:p w14:paraId="375E5D51" w14:textId="77777777" w:rsidR="003F40F6" w:rsidRDefault="003F40F6" w:rsidP="0015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A2F0D" w14:textId="77777777" w:rsidR="001534A0" w:rsidRDefault="001534A0" w:rsidP="001534A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16DD034" wp14:editId="3CD926DE">
          <wp:extent cx="888831" cy="91694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BA-logo-Gold-for-white-b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328" cy="920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A60"/>
    <w:multiLevelType w:val="hybridMultilevel"/>
    <w:tmpl w:val="2B98A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06"/>
    <w:rsid w:val="00097816"/>
    <w:rsid w:val="00113C36"/>
    <w:rsid w:val="001534A0"/>
    <w:rsid w:val="00163C94"/>
    <w:rsid w:val="00224D06"/>
    <w:rsid w:val="00263C74"/>
    <w:rsid w:val="002766C2"/>
    <w:rsid w:val="003F40F6"/>
    <w:rsid w:val="005F13EE"/>
    <w:rsid w:val="008A3286"/>
    <w:rsid w:val="009D0860"/>
    <w:rsid w:val="00A2327C"/>
    <w:rsid w:val="00DB3E23"/>
    <w:rsid w:val="00E61762"/>
    <w:rsid w:val="00E6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F7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A0"/>
  </w:style>
  <w:style w:type="paragraph" w:styleId="Footer">
    <w:name w:val="footer"/>
    <w:basedOn w:val="Normal"/>
    <w:link w:val="FooterChar"/>
    <w:uiPriority w:val="99"/>
    <w:unhideWhenUsed/>
    <w:rsid w:val="0015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A0"/>
  </w:style>
  <w:style w:type="paragraph" w:styleId="BalloonText">
    <w:name w:val="Balloon Text"/>
    <w:basedOn w:val="Normal"/>
    <w:link w:val="BalloonTextChar"/>
    <w:uiPriority w:val="99"/>
    <w:semiHidden/>
    <w:unhideWhenUsed/>
    <w:rsid w:val="00163C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A0"/>
  </w:style>
  <w:style w:type="paragraph" w:styleId="Footer">
    <w:name w:val="footer"/>
    <w:basedOn w:val="Normal"/>
    <w:link w:val="FooterChar"/>
    <w:uiPriority w:val="99"/>
    <w:unhideWhenUsed/>
    <w:rsid w:val="0015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A0"/>
  </w:style>
  <w:style w:type="paragraph" w:styleId="BalloonText">
    <w:name w:val="Balloon Text"/>
    <w:basedOn w:val="Normal"/>
    <w:link w:val="BalloonTextChar"/>
    <w:uiPriority w:val="99"/>
    <w:semiHidden/>
    <w:unhideWhenUsed/>
    <w:rsid w:val="00163C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an.douglas1982@gmail.com" TargetMode="External"/><Relationship Id="rId10" Type="http://schemas.openxmlformats.org/officeDocument/2006/relationships/hyperlink" Target="mailto:alan.douglas198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%20Douglas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\Users\Alan Douglas\AppData\Roaming\Microsoft\Templates\Ion design (blank).dotx</Template>
  <TotalTime>0</TotalTime>
  <Pages>4</Pages>
  <Words>526</Words>
  <Characters>3002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Douglas</dc:creator>
  <cp:keywords/>
  <cp:lastModifiedBy>Carrie Boax</cp:lastModifiedBy>
  <cp:revision>2</cp:revision>
  <dcterms:created xsi:type="dcterms:W3CDTF">2016-05-17T22:05:00Z</dcterms:created>
  <dcterms:modified xsi:type="dcterms:W3CDTF">2016-05-17T22:05:00Z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